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F" w:rsidRDefault="00485D88" w:rsidP="00BF259F">
      <w:pPr>
        <w:jc w:val="right"/>
      </w:pPr>
      <w:r>
        <w:t>Nowy Targ, 2</w:t>
      </w:r>
      <w:r w:rsidR="00BF259F">
        <w:t xml:space="preserve">4.06.2019r. </w:t>
      </w:r>
    </w:p>
    <w:p w:rsidR="00BF259F" w:rsidRDefault="00BF259F" w:rsidP="00BF259F">
      <w:r>
        <w:t>Znak sprawy: ZA.272.28.2019</w:t>
      </w:r>
      <w:r>
        <w:tab/>
      </w:r>
      <w:r>
        <w:tab/>
      </w:r>
      <w:r>
        <w:tab/>
      </w:r>
    </w:p>
    <w:p w:rsidR="00BF259F" w:rsidRDefault="00BF259F" w:rsidP="00BF259F">
      <w:pPr>
        <w:ind w:left="4248"/>
        <w:rPr>
          <w:b/>
          <w:szCs w:val="24"/>
        </w:rPr>
      </w:pPr>
    </w:p>
    <w:p w:rsidR="00BF259F" w:rsidRPr="00042BD0" w:rsidRDefault="00485D88" w:rsidP="00042BD0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MODYFIKACJA SIWZ</w:t>
      </w:r>
      <w:r w:rsidR="00826E96">
        <w:rPr>
          <w:b/>
          <w:sz w:val="28"/>
          <w:szCs w:val="28"/>
        </w:rPr>
        <w:br/>
        <w:t xml:space="preserve">ZMIANA TERMINU SKŁADANIA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826E96">
        <w:rPr>
          <w:b/>
          <w:sz w:val="28"/>
          <w:szCs w:val="28"/>
        </w:rPr>
        <w:t>I OTWARCIA OFERT</w:t>
      </w:r>
    </w:p>
    <w:p w:rsidR="00BF259F" w:rsidRPr="00042BD0" w:rsidRDefault="00BF259F" w:rsidP="00042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360" w:lineRule="auto"/>
        <w:jc w:val="both"/>
        <w:rPr>
          <w:sz w:val="28"/>
          <w:szCs w:val="28"/>
        </w:rPr>
      </w:pPr>
      <w:r w:rsidRPr="00B653C4">
        <w:rPr>
          <w:rFonts w:eastAsia="Times New Roman"/>
          <w:b/>
          <w:sz w:val="28"/>
          <w:szCs w:val="28"/>
          <w:lang w:eastAsia="pl-PL"/>
        </w:rPr>
        <w:t>dotyczy: Dostawa sprzętu komputerowego oraz niezbędnych materiałów służących do jego uruchomienia do wybranych jednostek powiatu nowotarskiego.</w:t>
      </w:r>
    </w:p>
    <w:p w:rsidR="00485D88" w:rsidRDefault="00485D88" w:rsidP="00BF259F">
      <w:pPr>
        <w:spacing w:after="0" w:line="360" w:lineRule="auto"/>
        <w:ind w:firstLine="708"/>
        <w:jc w:val="both"/>
      </w:pPr>
    </w:p>
    <w:p w:rsidR="00BF259F" w:rsidRDefault="00BF259F" w:rsidP="00BF259F">
      <w:pPr>
        <w:spacing w:after="0" w:line="360" w:lineRule="auto"/>
        <w:ind w:firstLine="708"/>
        <w:jc w:val="both"/>
      </w:pPr>
      <w:r>
        <w:t>Informuję, że zgodnie z art. 38</w:t>
      </w:r>
      <w:r w:rsidR="00457FDC">
        <w:t xml:space="preserve"> ust. 4</w:t>
      </w:r>
      <w:r>
        <w:t xml:space="preserve"> ustawy Prawo zamówień publicznych </w:t>
      </w:r>
      <w:r w:rsidR="00485D88">
        <w:t xml:space="preserve">Zamawiający  </w:t>
      </w:r>
      <w:r w:rsidR="00485D88">
        <w:br/>
        <w:t>dokonuje modyfikacji SIWZ w szczególności załącznika nr 1 A do SIWZ „ Formularz cenowy/ofertowy dla części I” poprzez zmianę i zastąpienie ze strony 1 zapisu</w:t>
      </w:r>
      <w:r w:rsidR="00457FDC">
        <w:t>,</w:t>
      </w:r>
      <w:r w:rsidR="00485D88">
        <w:t xml:space="preserve"> cyt. „Gwarancja na komputery przenośne oraz zestawy komputerowe: ……………….. miesięcy” na zapis cyt.</w:t>
      </w:r>
      <w:r w:rsidR="00485D88" w:rsidRPr="00485D88">
        <w:t xml:space="preserve"> </w:t>
      </w:r>
      <w:r w:rsidR="00485D88">
        <w:t>„</w:t>
      </w:r>
      <w:r w:rsidR="00485D88" w:rsidRPr="00485D88">
        <w:rPr>
          <w:b/>
        </w:rPr>
        <w:t>Gwarancja na zestawy komputerowe: ……………….. miesięcy</w:t>
      </w:r>
      <w:r w:rsidR="00485D88">
        <w:t>”</w:t>
      </w:r>
      <w:r w:rsidR="00485D88">
        <w:t xml:space="preserve">. W załączeniu do przedmiotowego pismo nowy poprawiony Formularz. Informuję ponad to, że oferty, które już wpłynęły do Zamawiającego na Formularzu błędnie sporządzonym przez Zamawiającego do uzupełnienia będą traktowane jak oferty </w:t>
      </w:r>
      <w:r w:rsidR="00457FDC">
        <w:t xml:space="preserve"> </w:t>
      </w:r>
      <w:r w:rsidR="00457FDC">
        <w:br/>
      </w:r>
      <w:r w:rsidR="00485D88">
        <w:t xml:space="preserve">z prawidłowym zapisem zgodnie z SIWZ , tj. kryterium oceny oferty </w:t>
      </w:r>
      <w:r w:rsidR="00457FDC">
        <w:t xml:space="preserve">czyli </w:t>
      </w:r>
      <w:r w:rsidR="00457FDC">
        <w:t>„</w:t>
      </w:r>
      <w:r w:rsidR="00457FDC">
        <w:rPr>
          <w:b/>
        </w:rPr>
        <w:t>Gwarancją</w:t>
      </w:r>
      <w:r w:rsidR="00457FDC" w:rsidRPr="00485D88">
        <w:rPr>
          <w:b/>
        </w:rPr>
        <w:t xml:space="preserve"> na zestawy komputerowe: ……………….. miesięcy</w:t>
      </w:r>
      <w:r w:rsidR="00457FDC">
        <w:t>”</w:t>
      </w:r>
      <w:r w:rsidR="00457FDC">
        <w:t>.</w:t>
      </w:r>
    </w:p>
    <w:p w:rsidR="00CB6F1B" w:rsidRDefault="00BF259F" w:rsidP="00042BD0">
      <w:pPr>
        <w:spacing w:line="360" w:lineRule="auto"/>
        <w:ind w:firstLine="708"/>
        <w:jc w:val="both"/>
      </w:pPr>
      <w:r>
        <w:t xml:space="preserve">Informuję, że z uwagi na wprowadzoną modyfikację Specyfikacji Istotnych Warunków Zamówienia Zamawiający </w:t>
      </w:r>
      <w:r>
        <w:rPr>
          <w:b/>
          <w:u w:val="single"/>
        </w:rPr>
        <w:t xml:space="preserve">dokonuje zmiany terminu składania  i otwarcia ofert w przetargu </w:t>
      </w:r>
      <w:r>
        <w:rPr>
          <w:b/>
          <w:u w:val="single"/>
        </w:rPr>
        <w:br/>
      </w:r>
      <w:r>
        <w:t xml:space="preserve">( Rozdział XIV. ust.  1,2 SIWZ) o czas niezbędny na wprowadzenie zmian w przygotowywanych przez Wykonawców ofertach. </w:t>
      </w:r>
    </w:p>
    <w:p w:rsidR="00BF259F" w:rsidRDefault="00485D88" w:rsidP="00BF259F">
      <w:pPr>
        <w:spacing w:line="360" w:lineRule="auto"/>
      </w:pPr>
      <w:r>
        <w:rPr>
          <w:b/>
        </w:rPr>
        <w:t>Nowy termin składania ofert:</w:t>
      </w:r>
      <w:r>
        <w:rPr>
          <w:b/>
        </w:rPr>
        <w:tab/>
        <w:t>01.07</w:t>
      </w:r>
      <w:r w:rsidR="00BF259F">
        <w:rPr>
          <w:b/>
        </w:rPr>
        <w:t>.2019r. godz. 11:00</w:t>
      </w:r>
    </w:p>
    <w:p w:rsidR="0056372B" w:rsidRDefault="00BF259F" w:rsidP="00CB6F1B">
      <w:pPr>
        <w:spacing w:line="360" w:lineRule="auto"/>
        <w:rPr>
          <w:b/>
        </w:rPr>
      </w:pPr>
      <w:r>
        <w:rPr>
          <w:b/>
        </w:rPr>
        <w:t>Nowy termin otwarci</w:t>
      </w:r>
      <w:r w:rsidR="00485D88">
        <w:rPr>
          <w:b/>
        </w:rPr>
        <w:t>a ofert:</w:t>
      </w:r>
      <w:r w:rsidR="00485D88">
        <w:rPr>
          <w:b/>
        </w:rPr>
        <w:tab/>
        <w:t>01.07</w:t>
      </w:r>
      <w:r>
        <w:rPr>
          <w:b/>
        </w:rPr>
        <w:t>.2019r. g</w:t>
      </w:r>
      <w:r w:rsidRPr="00D74A69">
        <w:rPr>
          <w:b/>
        </w:rPr>
        <w:t>odz</w:t>
      </w:r>
      <w:r>
        <w:rPr>
          <w:b/>
        </w:rPr>
        <w:t>. 11:15</w:t>
      </w:r>
    </w:p>
    <w:p w:rsidR="00457FDC" w:rsidRDefault="00457FDC" w:rsidP="00CB6F1B">
      <w:pPr>
        <w:spacing w:line="360" w:lineRule="auto"/>
        <w:rPr>
          <w:b/>
        </w:rPr>
      </w:pPr>
    </w:p>
    <w:p w:rsidR="00457FDC" w:rsidRDefault="00457FDC" w:rsidP="00CB6F1B">
      <w:pPr>
        <w:spacing w:line="360" w:lineRule="auto"/>
      </w:pPr>
      <w:r>
        <w:rPr>
          <w:b/>
        </w:rPr>
        <w:t>Załącznik:</w:t>
      </w:r>
      <w:r w:rsidRPr="00457FDC">
        <w:t xml:space="preserve"> </w:t>
      </w:r>
    </w:p>
    <w:p w:rsidR="00457FDC" w:rsidRDefault="00457FDC" w:rsidP="00CB6F1B">
      <w:pPr>
        <w:spacing w:line="360" w:lineRule="auto"/>
      </w:pPr>
      <w:r>
        <w:t>- załącznik</w:t>
      </w:r>
      <w:r>
        <w:t xml:space="preserve"> nr 1 A do SIWZ „ Formularz cenowy/ofertowy dla części I”</w:t>
      </w:r>
      <w:r w:rsidR="00C80310">
        <w:t xml:space="preserve"> po modyfikacji</w:t>
      </w:r>
      <w:bookmarkStart w:id="0" w:name="_GoBack"/>
      <w:bookmarkEnd w:id="0"/>
    </w:p>
    <w:sectPr w:rsidR="00457FDC" w:rsidSect="00245EBE">
      <w:headerReference w:type="default" r:id="rId8"/>
      <w:footerReference w:type="default" r:id="rId9"/>
      <w:pgSz w:w="11906" w:h="16838"/>
      <w:pgMar w:top="993" w:right="1417" w:bottom="1985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FD" w:rsidRDefault="00337DFD" w:rsidP="00337DFD">
      <w:pPr>
        <w:spacing w:after="0" w:line="240" w:lineRule="auto"/>
      </w:pPr>
      <w:r>
        <w:separator/>
      </w:r>
    </w:p>
  </w:endnote>
  <w:endnote w:type="continuationSeparator" w:id="0">
    <w:p w:rsidR="00337DFD" w:rsidRDefault="00337DFD" w:rsidP="0033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BE" w:rsidRDefault="00E145AA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sz w:val="16"/>
        <w:szCs w:val="16"/>
      </w:rPr>
    </w:pPr>
    <w:r>
      <w:rPr>
        <w:sz w:val="16"/>
        <w:szCs w:val="16"/>
      </w:rPr>
      <w:t>POWIAT NOWOTARSKI, ul. Bolesława Wstydliwego 14, 34-400 Nowy Targ,</w:t>
    </w:r>
  </w:p>
  <w:p w:rsidR="00245EBE" w:rsidRDefault="00E145AA">
    <w:pPr>
      <w:tabs>
        <w:tab w:val="left" w:pos="0"/>
      </w:tabs>
      <w:spacing w:after="0" w:line="240" w:lineRule="auto"/>
      <w:ind w:hanging="142"/>
      <w:jc w:val="center"/>
      <w:rPr>
        <w:sz w:val="16"/>
        <w:szCs w:val="16"/>
      </w:rPr>
    </w:pPr>
    <w:r>
      <w:rPr>
        <w:sz w:val="16"/>
        <w:szCs w:val="16"/>
      </w:rPr>
      <w:t>tel. (18) 26 61 300, fax. (18) 26 61 344, e-mail: przetarg@nowotarski.pl, WWW.NOWOTARSKI.PL,  NIP 735-217-50-44 , REGON 491893138</w:t>
    </w:r>
  </w:p>
  <w:p w:rsidR="00245EBE" w:rsidRDefault="00E145AA">
    <w:pPr>
      <w:pStyle w:val="Stopka1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245EBE" w:rsidRDefault="00C80310">
    <w:pPr>
      <w:pStyle w:val="Stopka1"/>
    </w:pPr>
  </w:p>
  <w:p w:rsidR="00245EBE" w:rsidRDefault="00C80310">
    <w:pPr>
      <w:pStyle w:val="Stopka1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FD" w:rsidRDefault="00337DFD" w:rsidP="00337DFD">
      <w:pPr>
        <w:spacing w:after="0" w:line="240" w:lineRule="auto"/>
      </w:pPr>
      <w:r>
        <w:separator/>
      </w:r>
    </w:p>
  </w:footnote>
  <w:footnote w:type="continuationSeparator" w:id="0">
    <w:p w:rsidR="00337DFD" w:rsidRDefault="00337DFD" w:rsidP="0033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BE" w:rsidRDefault="00C80310">
    <w:pPr>
      <w:tabs>
        <w:tab w:val="center" w:pos="4536"/>
        <w:tab w:val="right" w:pos="9072"/>
      </w:tabs>
      <w:spacing w:after="0" w:line="240" w:lineRule="auto"/>
      <w:rPr>
        <w:rFonts w:cstheme="minorBidi"/>
      </w:rPr>
    </w:pPr>
    <w:r>
      <w:rPr>
        <w:rFonts w:cstheme="minorBidi"/>
      </w:rPr>
      <w:pict>
        <v:rect id="Text Box 2" o:spid="_x0000_s1025" style="position:absolute;margin-left:319.2pt;margin-top:60.65pt;width:42pt;height:24.1pt;z-index:251660288" strokecolor="white" strokeweight=".26mm">
          <v:fill color2="black" o:detectmouseclick="t"/>
          <v:textbox>
            <w:txbxContent>
              <w:p w:rsidR="00245EBE" w:rsidRDefault="00C80310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color w:val="000000"/>
                    <w:sz w:val="16"/>
                    <w:szCs w:val="16"/>
                  </w:rPr>
                </w:pPr>
              </w:p>
            </w:txbxContent>
          </v:textbox>
        </v:rect>
      </w:pict>
    </w:r>
  </w:p>
  <w:p w:rsidR="00245EBE" w:rsidRDefault="00C80310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0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59F"/>
    <w:rsid w:val="00042BD0"/>
    <w:rsid w:val="00260E12"/>
    <w:rsid w:val="0029544F"/>
    <w:rsid w:val="0031529A"/>
    <w:rsid w:val="00337DFD"/>
    <w:rsid w:val="00390FE9"/>
    <w:rsid w:val="00457FDC"/>
    <w:rsid w:val="00485D88"/>
    <w:rsid w:val="0056372B"/>
    <w:rsid w:val="00683A63"/>
    <w:rsid w:val="006F2DB0"/>
    <w:rsid w:val="00744C4B"/>
    <w:rsid w:val="00826E96"/>
    <w:rsid w:val="008A32DD"/>
    <w:rsid w:val="00936196"/>
    <w:rsid w:val="00A31AF2"/>
    <w:rsid w:val="00B653C4"/>
    <w:rsid w:val="00BA1DDF"/>
    <w:rsid w:val="00BC17A2"/>
    <w:rsid w:val="00BF259F"/>
    <w:rsid w:val="00C80310"/>
    <w:rsid w:val="00C84FCE"/>
    <w:rsid w:val="00C87212"/>
    <w:rsid w:val="00CB6F1B"/>
    <w:rsid w:val="00E1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59F"/>
    <w:pPr>
      <w:overflowPunct w:val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59F"/>
  </w:style>
  <w:style w:type="character" w:customStyle="1" w:styleId="StopkaZnak">
    <w:name w:val="Stopka Znak"/>
    <w:basedOn w:val="Domylnaczcionkaakapitu"/>
    <w:link w:val="Stopka1"/>
    <w:uiPriority w:val="99"/>
    <w:qFormat/>
    <w:rsid w:val="00BF259F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F259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BF25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F259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F259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Zawartoramki">
    <w:name w:val="Zawartość ramki"/>
    <w:basedOn w:val="Normalny"/>
    <w:qFormat/>
    <w:rsid w:val="00BF259F"/>
  </w:style>
  <w:style w:type="paragraph" w:styleId="Nagwek">
    <w:name w:val="header"/>
    <w:basedOn w:val="Normalny"/>
    <w:link w:val="NagwekZnak"/>
    <w:uiPriority w:val="99"/>
    <w:semiHidden/>
    <w:unhideWhenUsed/>
    <w:rsid w:val="00BF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F259F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0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42B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marta.rajca</dc:creator>
  <cp:lastModifiedBy>Iwona Waksmundzka</cp:lastModifiedBy>
  <cp:revision>29</cp:revision>
  <cp:lastPrinted>2019-06-14T09:36:00Z</cp:lastPrinted>
  <dcterms:created xsi:type="dcterms:W3CDTF">2019-06-14T09:19:00Z</dcterms:created>
  <dcterms:modified xsi:type="dcterms:W3CDTF">2019-06-24T10:53:00Z</dcterms:modified>
</cp:coreProperties>
</file>